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6589"/>
        <w:gridCol w:w="2403"/>
      </w:tblGrid>
      <w:tr w:rsidR="006C1CF2" w:rsidTr="006C1CF2">
        <w:trPr>
          <w:trHeight w:val="941"/>
          <w:jc w:val="center"/>
        </w:trPr>
        <w:tc>
          <w:tcPr>
            <w:tcW w:w="6589" w:type="dxa"/>
          </w:tcPr>
          <w:p w:rsidR="006C1CF2" w:rsidRPr="00B304CC" w:rsidRDefault="006C1CF2" w:rsidP="00A61807">
            <w:pPr>
              <w:snapToGrid w:val="0"/>
              <w:rPr>
                <w:rFonts w:ascii="Arial" w:hAnsi="Arial" w:cs="Arial"/>
                <w:b/>
                <w:bCs/>
                <w:sz w:val="32"/>
                <w:szCs w:val="32"/>
              </w:rPr>
            </w:pPr>
            <w:r w:rsidRPr="00B304CC">
              <w:rPr>
                <w:rFonts w:ascii="Arial" w:hAnsi="Arial" w:cs="Arial"/>
                <w:b/>
                <w:bCs/>
                <w:sz w:val="32"/>
                <w:szCs w:val="32"/>
              </w:rPr>
              <w:t xml:space="preserve">Kujawsko-Pomorskie Stowarzyszenie </w:t>
            </w:r>
          </w:p>
          <w:p w:rsidR="006C1CF2" w:rsidRDefault="006C1CF2" w:rsidP="00A61807">
            <w:pPr>
              <w:snapToGrid w:val="0"/>
              <w:rPr>
                <w:rFonts w:ascii="Arial" w:hAnsi="Arial" w:cs="Arial"/>
                <w:b/>
                <w:bCs/>
                <w:sz w:val="32"/>
                <w:szCs w:val="32"/>
              </w:rPr>
            </w:pPr>
            <w:r w:rsidRPr="00B304CC">
              <w:rPr>
                <w:rFonts w:ascii="Arial" w:hAnsi="Arial" w:cs="Arial"/>
                <w:b/>
                <w:bCs/>
                <w:sz w:val="32"/>
                <w:szCs w:val="32"/>
              </w:rPr>
              <w:t>Producentów Ekologicznych EKOŁAN</w:t>
            </w:r>
          </w:p>
          <w:p w:rsidR="006C1CF2" w:rsidRPr="00D930FA" w:rsidRDefault="007859A5" w:rsidP="00A61807">
            <w:pPr>
              <w:snapToGrid w:val="0"/>
              <w:rPr>
                <w:rFonts w:ascii="Arial" w:hAnsi="Arial" w:cs="Arial"/>
                <w:b/>
                <w:bCs/>
              </w:rPr>
            </w:pPr>
            <w:hyperlink r:id="rId5" w:history="1">
              <w:r w:rsidR="006C1CF2" w:rsidRPr="00F2383C">
                <w:rPr>
                  <w:rStyle w:val="Hyperlink"/>
                  <w:rFonts w:ascii="Arial" w:hAnsi="Arial" w:cs="Arial"/>
                  <w:bCs/>
                </w:rPr>
                <w:t>www.eko-lan.pl</w:t>
              </w:r>
            </w:hyperlink>
            <w:r w:rsidR="006C1CF2">
              <w:rPr>
                <w:rFonts w:ascii="Arial" w:hAnsi="Arial" w:cs="Arial"/>
                <w:bCs/>
              </w:rPr>
              <w:t xml:space="preserve">  </w:t>
            </w:r>
          </w:p>
        </w:tc>
        <w:tc>
          <w:tcPr>
            <w:tcW w:w="2403" w:type="dxa"/>
          </w:tcPr>
          <w:p w:rsidR="006C1CF2" w:rsidRDefault="006C1CF2" w:rsidP="00A61807">
            <w:pPr>
              <w:snapToGrid w:val="0"/>
              <w:jc w:val="right"/>
            </w:pPr>
            <w:r>
              <w:rPr>
                <w:noProof/>
                <w:lang w:eastAsia="pl-PL"/>
              </w:rPr>
              <w:drawing>
                <wp:inline distT="0" distB="0" distL="0" distR="0" wp14:anchorId="526417A4" wp14:editId="64EBC245">
                  <wp:extent cx="1325723" cy="828318"/>
                  <wp:effectExtent l="0" t="0" r="8255" b="0"/>
                  <wp:docPr id="1" name="Obraz 1" descr="C:\Documents and Settings\BIO\Pulpit\Eko ł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O\Pulpit\Eko łan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145" cy="827957"/>
                          </a:xfrm>
                          <a:prstGeom prst="rect">
                            <a:avLst/>
                          </a:prstGeom>
                          <a:noFill/>
                          <a:ln>
                            <a:noFill/>
                          </a:ln>
                        </pic:spPr>
                      </pic:pic>
                    </a:graphicData>
                  </a:graphic>
                </wp:inline>
              </w:drawing>
            </w:r>
          </w:p>
        </w:tc>
      </w:tr>
    </w:tbl>
    <w:p w:rsidR="006C1CF2" w:rsidRDefault="006C1CF2" w:rsidP="006C1CF2">
      <w:pPr>
        <w:rPr>
          <w:sz w:val="32"/>
          <w:szCs w:val="32"/>
        </w:rPr>
      </w:pPr>
      <w:r>
        <w:t>---------------------------------------------------------------------------------------------------------------------------------</w:t>
      </w:r>
      <w:r>
        <w:rPr>
          <w:sz w:val="32"/>
          <w:szCs w:val="32"/>
        </w:rPr>
        <w:t xml:space="preserve">  </w:t>
      </w:r>
    </w:p>
    <w:p w:rsidR="00343423" w:rsidRDefault="006C1CF2" w:rsidP="00343423">
      <w:pPr>
        <w:jc w:val="right"/>
      </w:pPr>
      <w:r>
        <w:t xml:space="preserve">Pokrzydowo </w:t>
      </w:r>
    </w:p>
    <w:p w:rsidR="00343423" w:rsidRDefault="00343423" w:rsidP="006B01B9">
      <w:pPr>
        <w:rPr>
          <w:b/>
          <w:sz w:val="28"/>
          <w:szCs w:val="28"/>
        </w:rPr>
      </w:pPr>
    </w:p>
    <w:p w:rsidR="006B01B9" w:rsidRPr="00343423" w:rsidRDefault="006B01B9" w:rsidP="006B01B9">
      <w:r w:rsidRPr="006B01B9">
        <w:rPr>
          <w:b/>
          <w:sz w:val="28"/>
          <w:szCs w:val="28"/>
        </w:rPr>
        <w:t>Wyjazd studyjny na targi BioFach 2017 w Norymberdze</w:t>
      </w:r>
      <w:r w:rsidR="00343423">
        <w:t xml:space="preserve"> </w:t>
      </w:r>
      <w:r w:rsidR="00DF749D">
        <w:rPr>
          <w:b/>
          <w:sz w:val="28"/>
          <w:szCs w:val="28"/>
        </w:rPr>
        <w:t>w dniach 14</w:t>
      </w:r>
      <w:r w:rsidRPr="006B01B9">
        <w:rPr>
          <w:b/>
          <w:sz w:val="28"/>
          <w:szCs w:val="28"/>
        </w:rPr>
        <w:t xml:space="preserve"> - 18.II.2017.</w:t>
      </w:r>
    </w:p>
    <w:p w:rsidR="006B01B9" w:rsidRPr="006B01B9" w:rsidRDefault="006B01B9" w:rsidP="006B01B9">
      <w:pPr>
        <w:rPr>
          <w:b/>
          <w:sz w:val="28"/>
          <w:szCs w:val="28"/>
        </w:rPr>
      </w:pPr>
    </w:p>
    <w:p w:rsidR="006B01B9" w:rsidRPr="006B01B9" w:rsidRDefault="006B01B9" w:rsidP="006B01B9">
      <w:pPr>
        <w:rPr>
          <w:b/>
          <w:sz w:val="28"/>
          <w:szCs w:val="28"/>
        </w:rPr>
      </w:pPr>
    </w:p>
    <w:p w:rsidR="006B01B9" w:rsidRDefault="006B01B9" w:rsidP="006B01B9">
      <w:pPr>
        <w:rPr>
          <w:b/>
          <w:sz w:val="28"/>
          <w:szCs w:val="28"/>
        </w:rPr>
      </w:pPr>
      <w:r w:rsidRPr="006B01B9">
        <w:rPr>
          <w:b/>
          <w:sz w:val="28"/>
          <w:szCs w:val="28"/>
        </w:rPr>
        <w:t>1.dzień.            wtorek   14.II.2017</w:t>
      </w:r>
    </w:p>
    <w:p w:rsidR="00DF749D" w:rsidRPr="00DF749D" w:rsidRDefault="00DF749D" w:rsidP="00DF749D">
      <w:pPr>
        <w:rPr>
          <w:b/>
          <w:sz w:val="28"/>
          <w:szCs w:val="28"/>
        </w:rPr>
      </w:pPr>
      <w:r w:rsidRPr="00DF749D">
        <w:rPr>
          <w:b/>
          <w:sz w:val="28"/>
          <w:szCs w:val="28"/>
        </w:rPr>
        <w:t xml:space="preserve">Wyjazd rano z Bydgoszczy koło Galerii godz.6,00 z Przysieka </w:t>
      </w:r>
      <w:r>
        <w:rPr>
          <w:b/>
          <w:sz w:val="28"/>
          <w:szCs w:val="28"/>
        </w:rPr>
        <w:t xml:space="preserve">Hotel Daglezja </w:t>
      </w:r>
      <w:r w:rsidRPr="00DF749D">
        <w:rPr>
          <w:b/>
          <w:sz w:val="28"/>
          <w:szCs w:val="28"/>
        </w:rPr>
        <w:t xml:space="preserve">godz. 6,45 </w:t>
      </w:r>
    </w:p>
    <w:p w:rsidR="00DF749D" w:rsidRPr="00DF749D" w:rsidRDefault="00DF749D" w:rsidP="00DF749D">
      <w:pPr>
        <w:rPr>
          <w:b/>
          <w:sz w:val="28"/>
          <w:szCs w:val="28"/>
        </w:rPr>
      </w:pPr>
      <w:r>
        <w:rPr>
          <w:b/>
          <w:sz w:val="28"/>
          <w:szCs w:val="28"/>
        </w:rPr>
        <w:t xml:space="preserve">     </w:t>
      </w:r>
      <w:r w:rsidRPr="00DF749D">
        <w:rPr>
          <w:b/>
          <w:sz w:val="28"/>
          <w:szCs w:val="28"/>
        </w:rPr>
        <w:t>Toruń Cinema City parkink godz 7oo.</w:t>
      </w:r>
    </w:p>
    <w:p w:rsidR="00DF749D" w:rsidRPr="00DF749D" w:rsidRDefault="00DF749D" w:rsidP="00DF749D">
      <w:pPr>
        <w:rPr>
          <w:b/>
          <w:sz w:val="28"/>
          <w:szCs w:val="28"/>
        </w:rPr>
      </w:pPr>
      <w:r>
        <w:rPr>
          <w:b/>
          <w:sz w:val="28"/>
          <w:szCs w:val="28"/>
        </w:rPr>
        <w:t xml:space="preserve">     Przejazd na Targi BioFach 2017</w:t>
      </w:r>
      <w:r w:rsidRPr="00DF749D">
        <w:rPr>
          <w:b/>
          <w:sz w:val="28"/>
          <w:szCs w:val="28"/>
        </w:rPr>
        <w:t>. Obsługa stanowiska wystawienniczego.</w:t>
      </w:r>
    </w:p>
    <w:p w:rsidR="00DF749D" w:rsidRPr="00DF749D" w:rsidRDefault="00DF749D" w:rsidP="00DF749D">
      <w:pPr>
        <w:rPr>
          <w:b/>
          <w:sz w:val="28"/>
          <w:szCs w:val="28"/>
        </w:rPr>
      </w:pPr>
      <w:r>
        <w:rPr>
          <w:b/>
          <w:sz w:val="28"/>
          <w:szCs w:val="28"/>
        </w:rPr>
        <w:t xml:space="preserve">    </w:t>
      </w:r>
      <w:r w:rsidRPr="00DF749D">
        <w:rPr>
          <w:b/>
          <w:sz w:val="28"/>
          <w:szCs w:val="28"/>
        </w:rPr>
        <w:t xml:space="preserve"> W godzinach wieczornych- przejazd do Hotelu ,,Drei Linden”..</w:t>
      </w:r>
    </w:p>
    <w:p w:rsidR="00DF749D" w:rsidRPr="00DF749D" w:rsidRDefault="00DF749D" w:rsidP="00DF749D">
      <w:pPr>
        <w:rPr>
          <w:b/>
          <w:sz w:val="28"/>
          <w:szCs w:val="28"/>
        </w:rPr>
      </w:pPr>
      <w:r>
        <w:rPr>
          <w:b/>
          <w:sz w:val="28"/>
          <w:szCs w:val="28"/>
        </w:rPr>
        <w:t xml:space="preserve">     </w:t>
      </w:r>
      <w:r w:rsidRPr="00DF749D">
        <w:rPr>
          <w:b/>
          <w:sz w:val="28"/>
          <w:szCs w:val="28"/>
        </w:rPr>
        <w:t>Zakwaterowanie, kolacja  oraz  nocleg w Hotelu - gospodarstwie</w:t>
      </w:r>
    </w:p>
    <w:p w:rsidR="00DF749D" w:rsidRPr="00DF749D" w:rsidRDefault="00DF749D" w:rsidP="00DF749D">
      <w:pPr>
        <w:rPr>
          <w:b/>
          <w:sz w:val="28"/>
          <w:szCs w:val="28"/>
        </w:rPr>
      </w:pPr>
      <w:r>
        <w:rPr>
          <w:b/>
          <w:sz w:val="28"/>
          <w:szCs w:val="28"/>
        </w:rPr>
        <w:t xml:space="preserve">    </w:t>
      </w:r>
      <w:r w:rsidRPr="00DF749D">
        <w:rPr>
          <w:b/>
          <w:sz w:val="28"/>
          <w:szCs w:val="28"/>
        </w:rPr>
        <w:t>Agroturystycznym ,, Drei Linden” w miejscowości Etlaswind w Szwajcarii</w:t>
      </w:r>
    </w:p>
    <w:p w:rsidR="00DF749D" w:rsidRDefault="00DF749D" w:rsidP="006B01B9">
      <w:pPr>
        <w:rPr>
          <w:b/>
          <w:sz w:val="28"/>
          <w:szCs w:val="28"/>
        </w:rPr>
      </w:pPr>
      <w:r>
        <w:rPr>
          <w:b/>
          <w:sz w:val="28"/>
          <w:szCs w:val="28"/>
        </w:rPr>
        <w:t xml:space="preserve">    </w:t>
      </w:r>
      <w:r w:rsidRPr="00DF749D">
        <w:rPr>
          <w:b/>
          <w:sz w:val="28"/>
          <w:szCs w:val="28"/>
        </w:rPr>
        <w:t xml:space="preserve">Frankońskiej (okolice Norymbergii).   </w:t>
      </w:r>
    </w:p>
    <w:p w:rsidR="006B01B9" w:rsidRPr="006B01B9" w:rsidRDefault="00DF749D" w:rsidP="006B01B9">
      <w:pPr>
        <w:rPr>
          <w:b/>
          <w:sz w:val="28"/>
          <w:szCs w:val="28"/>
        </w:rPr>
      </w:pPr>
      <w:r w:rsidRPr="00DF749D">
        <w:rPr>
          <w:b/>
          <w:sz w:val="28"/>
          <w:szCs w:val="28"/>
        </w:rPr>
        <w:t xml:space="preserve">        </w:t>
      </w:r>
    </w:p>
    <w:p w:rsidR="006B01B9" w:rsidRPr="006B01B9" w:rsidRDefault="006B01B9" w:rsidP="006B01B9">
      <w:pPr>
        <w:rPr>
          <w:b/>
          <w:sz w:val="28"/>
          <w:szCs w:val="28"/>
        </w:rPr>
      </w:pPr>
      <w:r w:rsidRPr="006B01B9">
        <w:rPr>
          <w:b/>
          <w:sz w:val="28"/>
          <w:szCs w:val="28"/>
        </w:rPr>
        <w:t>2.dzień.            środa     15.II.2017</w:t>
      </w:r>
    </w:p>
    <w:p w:rsidR="006B01B9" w:rsidRPr="006B01B9" w:rsidRDefault="006B01B9" w:rsidP="006B01B9">
      <w:pPr>
        <w:rPr>
          <w:b/>
          <w:sz w:val="28"/>
          <w:szCs w:val="28"/>
        </w:rPr>
      </w:pPr>
      <w:r w:rsidRPr="006B01B9">
        <w:rPr>
          <w:b/>
          <w:sz w:val="28"/>
          <w:szCs w:val="28"/>
        </w:rPr>
        <w:t>Wyjazd grupy z Hotelu.</w:t>
      </w:r>
    </w:p>
    <w:p w:rsidR="006B01B9" w:rsidRPr="006B01B9" w:rsidRDefault="006B01B9" w:rsidP="006B01B9">
      <w:pPr>
        <w:rPr>
          <w:b/>
          <w:sz w:val="28"/>
          <w:szCs w:val="28"/>
        </w:rPr>
      </w:pPr>
      <w:r w:rsidRPr="006B01B9">
        <w:rPr>
          <w:b/>
          <w:sz w:val="28"/>
          <w:szCs w:val="28"/>
        </w:rPr>
        <w:t>Przejazd do Norymbergii.</w:t>
      </w:r>
    </w:p>
    <w:p w:rsidR="006B01B9" w:rsidRPr="006B01B9" w:rsidRDefault="006B01B9" w:rsidP="006B01B9">
      <w:pPr>
        <w:rPr>
          <w:b/>
          <w:sz w:val="28"/>
          <w:szCs w:val="28"/>
        </w:rPr>
      </w:pPr>
      <w:r w:rsidRPr="006B01B9">
        <w:rPr>
          <w:b/>
          <w:sz w:val="28"/>
          <w:szCs w:val="28"/>
        </w:rPr>
        <w:t>Pobyt na Targach BioFach 2017. Obsługa stanowiska wystawienniczego.</w:t>
      </w:r>
    </w:p>
    <w:p w:rsidR="006B01B9" w:rsidRPr="006B01B9" w:rsidRDefault="006B01B9" w:rsidP="006B01B9">
      <w:pPr>
        <w:rPr>
          <w:b/>
          <w:sz w:val="28"/>
          <w:szCs w:val="28"/>
        </w:rPr>
      </w:pPr>
      <w:r w:rsidRPr="006B01B9">
        <w:rPr>
          <w:b/>
          <w:sz w:val="28"/>
          <w:szCs w:val="28"/>
        </w:rPr>
        <w:t>W godzinach wieczornych - przejazd do Hotelu ,,DREI LINDEN". Kolacja. Nocleg.</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3.dzień.           czwartek  16.II.2017</w:t>
      </w:r>
    </w:p>
    <w:p w:rsidR="006B01B9" w:rsidRPr="006B01B9" w:rsidRDefault="006B01B9" w:rsidP="006B01B9">
      <w:pPr>
        <w:rPr>
          <w:b/>
          <w:sz w:val="28"/>
          <w:szCs w:val="28"/>
        </w:rPr>
      </w:pPr>
      <w:r w:rsidRPr="006B01B9">
        <w:rPr>
          <w:b/>
          <w:sz w:val="28"/>
          <w:szCs w:val="28"/>
        </w:rPr>
        <w:t>Wyjazd grupy z Hotelu.</w:t>
      </w:r>
    </w:p>
    <w:p w:rsidR="006B01B9" w:rsidRPr="006B01B9" w:rsidRDefault="006B01B9" w:rsidP="006B01B9">
      <w:pPr>
        <w:rPr>
          <w:b/>
          <w:sz w:val="28"/>
          <w:szCs w:val="28"/>
        </w:rPr>
      </w:pPr>
      <w:r w:rsidRPr="006B01B9">
        <w:rPr>
          <w:b/>
          <w:sz w:val="28"/>
          <w:szCs w:val="28"/>
        </w:rPr>
        <w:t>-   I Seminarium tematyczne: ,,rolnictwo ekologiczne - specjalnosci  i tradycje regionu Bawaria-Frankonia".</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 xml:space="preserve">Wizyta w gospodarstwie ekologicznym ,,Biohof Eckart". Jest to tradycyjne gospodarstwo rodzinne, specjalizujące się w produkcji i przetwórstwie owoców. Do tradycji gospodarstwa należy uprawa plantacji chmielu. Od lat 90-tych gospodarstwo przeszło z rolnictwa konwencjonalnego na ekologię, Specjalnością gospodarstwa są tradycyjne dla tego regionu Frankonii, stare odmiany drzew owocowych (jabłonie, grusze, śliwy) oraz uprawa warzyw. Część warzyw i owoców przetwarzana jest w gospodarstwie, a przetwory i inne ekologiczne produkty regionalne sprzedawane są we własnym sklepie, który znajduje się na terenie gospodarstwa. Gospodarstwo uprawia, w sposób ekologiczny, tradycyjne dla regionu Frankonii odmiany chmielu. Chmiel dostarczany jest do okolicznych, starych browarów. Chmiel wykorzystywany jest do produkcji tradycyjnych gatunków rodzimego piwa. </w:t>
      </w:r>
    </w:p>
    <w:p w:rsidR="006B01B9" w:rsidRPr="006B01B9" w:rsidRDefault="006B01B9" w:rsidP="006B01B9">
      <w:pPr>
        <w:rPr>
          <w:b/>
          <w:sz w:val="28"/>
          <w:szCs w:val="28"/>
        </w:rPr>
      </w:pPr>
      <w:r w:rsidRPr="006B01B9">
        <w:rPr>
          <w:b/>
          <w:sz w:val="28"/>
          <w:szCs w:val="28"/>
        </w:rPr>
        <w:t>Zwiedzanie gospodarstwa, wymiana doświadczeń</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Przejazd do Norymbergii</w:t>
      </w:r>
    </w:p>
    <w:p w:rsidR="006B01B9" w:rsidRPr="006B01B9" w:rsidRDefault="006B01B9" w:rsidP="006B01B9">
      <w:pPr>
        <w:rPr>
          <w:b/>
          <w:sz w:val="28"/>
          <w:szCs w:val="28"/>
        </w:rPr>
      </w:pPr>
      <w:r w:rsidRPr="006B01B9">
        <w:rPr>
          <w:b/>
          <w:sz w:val="28"/>
          <w:szCs w:val="28"/>
        </w:rPr>
        <w:t>Pobyt na Targach BioFach2017. Obsługa stanowiska wystawienniczego.</w:t>
      </w:r>
    </w:p>
    <w:p w:rsidR="006B01B9" w:rsidRPr="006B01B9" w:rsidRDefault="006B01B9" w:rsidP="006B01B9">
      <w:pPr>
        <w:rPr>
          <w:b/>
          <w:sz w:val="28"/>
          <w:szCs w:val="28"/>
        </w:rPr>
      </w:pPr>
      <w:r w:rsidRPr="006B01B9">
        <w:rPr>
          <w:b/>
          <w:sz w:val="28"/>
          <w:szCs w:val="28"/>
        </w:rPr>
        <w:t>W godzinach wieczornych przejazd do Hotelu ,,DREI LINDEN". Kolacja. Nocleg.</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4.dzień.          piątek       17.II.2017</w:t>
      </w:r>
    </w:p>
    <w:p w:rsidR="006B01B9" w:rsidRPr="006B01B9" w:rsidRDefault="006B01B9" w:rsidP="006B01B9">
      <w:pPr>
        <w:rPr>
          <w:b/>
          <w:sz w:val="28"/>
          <w:szCs w:val="28"/>
        </w:rPr>
      </w:pPr>
      <w:r w:rsidRPr="006B01B9">
        <w:rPr>
          <w:b/>
          <w:sz w:val="28"/>
          <w:szCs w:val="28"/>
        </w:rPr>
        <w:lastRenderedPageBreak/>
        <w:t>Wyjazd grupy z Hotelu.</w:t>
      </w:r>
    </w:p>
    <w:p w:rsidR="006B01B9" w:rsidRPr="006B01B9" w:rsidRDefault="006B01B9" w:rsidP="006B01B9">
      <w:pPr>
        <w:rPr>
          <w:b/>
          <w:sz w:val="28"/>
          <w:szCs w:val="28"/>
        </w:rPr>
      </w:pPr>
      <w:r w:rsidRPr="006B01B9">
        <w:rPr>
          <w:b/>
          <w:sz w:val="28"/>
          <w:szCs w:val="28"/>
        </w:rPr>
        <w:t>-   II Seminarium tematyczne: ,,przetwórstwo rolno-spożywcze i specjalności regionalne".</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Wizyta w miejscowości Weissenohe, w browarze klasztornym Brauerei Klosterbrau. W browarze tym, który jest najstarszym browarem w Frankonii, od roku 1050, bez przerwy, produkuje się tradycyjne, klasztorne gatunki piwa. Browar opiera się na dostawie surowców, kontraktowanych wyłącznie od okolicznych rolników. Od roku 2001 browar dostarcza piwo do sieci sklepów BIOLAND i od tego czasu produkuje piwo według technologii opartej na zasadach ekologicznych. Zwiedzanie browaru, zapoznanie się z tradycyjną technologią produkcji oraz z systemem skupu i kontraktacji surowców oraz systemem marketingu tradycyjnych produktów. Rozmowa i dyskusja.</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Przejazd do Norymbergii.</w:t>
      </w:r>
    </w:p>
    <w:p w:rsidR="006B01B9" w:rsidRPr="006B01B9" w:rsidRDefault="006B01B9" w:rsidP="006B01B9">
      <w:pPr>
        <w:rPr>
          <w:b/>
          <w:sz w:val="28"/>
          <w:szCs w:val="28"/>
        </w:rPr>
      </w:pPr>
      <w:r w:rsidRPr="006B01B9">
        <w:rPr>
          <w:b/>
          <w:sz w:val="28"/>
          <w:szCs w:val="28"/>
        </w:rPr>
        <w:t>Pobyt na Targach BioFach2017. Obsługa stanowiska wystawienniczego.</w:t>
      </w:r>
    </w:p>
    <w:p w:rsidR="006B01B9" w:rsidRPr="006B01B9" w:rsidRDefault="006B01B9" w:rsidP="006B01B9">
      <w:pPr>
        <w:rPr>
          <w:b/>
          <w:sz w:val="28"/>
          <w:szCs w:val="28"/>
        </w:rPr>
      </w:pPr>
      <w:r w:rsidRPr="006B01B9">
        <w:rPr>
          <w:b/>
          <w:sz w:val="28"/>
          <w:szCs w:val="28"/>
        </w:rPr>
        <w:t>W godzinach wieczornych przejazd do Hotelu ,,DREI LINDEN". Kolacja. Nocleg.</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5.dzień.            sobota   18.II.2017</w:t>
      </w:r>
    </w:p>
    <w:p w:rsidR="006B01B9" w:rsidRPr="006B01B9" w:rsidRDefault="006B01B9" w:rsidP="006B01B9">
      <w:pPr>
        <w:rPr>
          <w:b/>
          <w:sz w:val="28"/>
          <w:szCs w:val="28"/>
        </w:rPr>
      </w:pPr>
      <w:r w:rsidRPr="006B01B9">
        <w:rPr>
          <w:b/>
          <w:sz w:val="28"/>
          <w:szCs w:val="28"/>
        </w:rPr>
        <w:t>Wykwaterowanie z Hotelu.</w:t>
      </w:r>
    </w:p>
    <w:p w:rsidR="006B01B9" w:rsidRPr="006B01B9" w:rsidRDefault="006B01B9" w:rsidP="006B01B9">
      <w:pPr>
        <w:rPr>
          <w:b/>
          <w:sz w:val="28"/>
          <w:szCs w:val="28"/>
        </w:rPr>
      </w:pPr>
      <w:r w:rsidRPr="006B01B9">
        <w:rPr>
          <w:b/>
          <w:sz w:val="28"/>
          <w:szCs w:val="28"/>
        </w:rPr>
        <w:t>Przejazd do Norymbergii.</w:t>
      </w:r>
    </w:p>
    <w:p w:rsidR="006B01B9" w:rsidRPr="006B01B9" w:rsidRDefault="006B01B9" w:rsidP="006B01B9">
      <w:pPr>
        <w:rPr>
          <w:b/>
          <w:sz w:val="28"/>
          <w:szCs w:val="28"/>
        </w:rPr>
      </w:pPr>
      <w:r w:rsidRPr="006B01B9">
        <w:rPr>
          <w:b/>
          <w:sz w:val="28"/>
          <w:szCs w:val="28"/>
        </w:rPr>
        <w:t>Pobyt na Targach BioFach2017. Obsługa stanowiska wystawienniczego.</w:t>
      </w:r>
    </w:p>
    <w:p w:rsidR="006B01B9" w:rsidRPr="006B01B9" w:rsidRDefault="006B01B9" w:rsidP="006B01B9">
      <w:pPr>
        <w:rPr>
          <w:b/>
          <w:sz w:val="28"/>
          <w:szCs w:val="28"/>
        </w:rPr>
      </w:pPr>
      <w:r w:rsidRPr="006B01B9">
        <w:rPr>
          <w:b/>
          <w:sz w:val="28"/>
          <w:szCs w:val="28"/>
        </w:rPr>
        <w:t xml:space="preserve">Po całodziennym pobycie na targach, wyjazd w godzinach wieczornych </w:t>
      </w:r>
      <w:r w:rsidR="00DF749D">
        <w:rPr>
          <w:b/>
          <w:sz w:val="28"/>
          <w:szCs w:val="28"/>
        </w:rPr>
        <w:t xml:space="preserve">około 18 </w:t>
      </w:r>
      <w:r w:rsidRPr="006B01B9">
        <w:rPr>
          <w:b/>
          <w:sz w:val="28"/>
          <w:szCs w:val="28"/>
        </w:rPr>
        <w:t>do Polski.</w:t>
      </w:r>
    </w:p>
    <w:p w:rsidR="006B01B9" w:rsidRPr="006B01B9" w:rsidRDefault="006B01B9" w:rsidP="006B01B9">
      <w:pPr>
        <w:rPr>
          <w:b/>
          <w:sz w:val="28"/>
          <w:szCs w:val="28"/>
        </w:rPr>
      </w:pPr>
    </w:p>
    <w:p w:rsidR="006B01B9" w:rsidRPr="006B01B9" w:rsidRDefault="006B01B9" w:rsidP="006B01B9">
      <w:pPr>
        <w:rPr>
          <w:b/>
          <w:sz w:val="28"/>
          <w:szCs w:val="28"/>
        </w:rPr>
      </w:pPr>
      <w:r w:rsidRPr="006B01B9">
        <w:rPr>
          <w:b/>
          <w:sz w:val="28"/>
          <w:szCs w:val="28"/>
        </w:rPr>
        <w:t>z poważaniem</w:t>
      </w:r>
    </w:p>
    <w:p w:rsidR="006B01B9" w:rsidRPr="006B01B9" w:rsidRDefault="006B01B9" w:rsidP="006B01B9">
      <w:pPr>
        <w:rPr>
          <w:b/>
          <w:sz w:val="28"/>
          <w:szCs w:val="28"/>
        </w:rPr>
      </w:pPr>
      <w:r w:rsidRPr="006B01B9">
        <w:rPr>
          <w:b/>
          <w:sz w:val="28"/>
          <w:szCs w:val="28"/>
        </w:rPr>
        <w:t>Tomasz Krause</w:t>
      </w:r>
    </w:p>
    <w:p w:rsidR="006B01B9" w:rsidRPr="006B01B9" w:rsidRDefault="006B01B9" w:rsidP="006B01B9">
      <w:pPr>
        <w:rPr>
          <w:b/>
          <w:sz w:val="28"/>
          <w:szCs w:val="28"/>
        </w:rPr>
      </w:pPr>
    </w:p>
    <w:p w:rsidR="00547780" w:rsidRDefault="006C1CF2" w:rsidP="006C1CF2">
      <w:pPr>
        <w:rPr>
          <w:b/>
        </w:rPr>
      </w:pPr>
      <w:r w:rsidRPr="00C25375">
        <w:rPr>
          <w:b/>
        </w:rPr>
        <w:t xml:space="preserve">   Tomasz Krause</w:t>
      </w:r>
      <w:r w:rsidR="00CC790F" w:rsidRPr="00C25375">
        <w:rPr>
          <w:b/>
        </w:rPr>
        <w:t xml:space="preserve"> tel.</w:t>
      </w:r>
      <w:r w:rsidR="00C25375" w:rsidRPr="00C25375">
        <w:rPr>
          <w:b/>
        </w:rPr>
        <w:t>668209009,</w:t>
      </w:r>
      <w:r w:rsidRPr="00C25375">
        <w:rPr>
          <w:b/>
        </w:rPr>
        <w:t xml:space="preserve"> </w:t>
      </w:r>
      <w:r w:rsidR="00CC790F" w:rsidRPr="00C25375">
        <w:rPr>
          <w:b/>
        </w:rPr>
        <w:t xml:space="preserve">Marek Klonecki tel. 605342131, </w:t>
      </w:r>
      <w:r w:rsidRPr="00C25375">
        <w:rPr>
          <w:b/>
        </w:rPr>
        <w:t>Mieczysław Babalski</w:t>
      </w:r>
      <w:r w:rsidR="006D11EB" w:rsidRPr="00C25375">
        <w:rPr>
          <w:b/>
        </w:rPr>
        <w:t xml:space="preserve"> tel. 604519074</w:t>
      </w:r>
    </w:p>
    <w:p w:rsidR="007859A5" w:rsidRPr="00C25375" w:rsidRDefault="007859A5" w:rsidP="006C1CF2">
      <w:pPr>
        <w:rPr>
          <w:b/>
        </w:rPr>
      </w:pPr>
      <w:r>
        <w:rPr>
          <w:b/>
        </w:rPr>
        <w:t>Tel do kierowcy autokaru; 601614536</w:t>
      </w:r>
      <w:bookmarkStart w:id="0" w:name="_GoBack"/>
      <w:bookmarkEnd w:id="0"/>
    </w:p>
    <w:sectPr w:rsidR="007859A5" w:rsidRPr="00C25375" w:rsidSect="006C1C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F2"/>
    <w:rsid w:val="00343423"/>
    <w:rsid w:val="00547780"/>
    <w:rsid w:val="006B01B9"/>
    <w:rsid w:val="006C1CF2"/>
    <w:rsid w:val="006D11EB"/>
    <w:rsid w:val="007859A5"/>
    <w:rsid w:val="00A0628D"/>
    <w:rsid w:val="00C25375"/>
    <w:rsid w:val="00CC790F"/>
    <w:rsid w:val="00DF7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2"/>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CF2"/>
    <w:rPr>
      <w:color w:val="0000FF" w:themeColor="hyperlink"/>
      <w:u w:val="single"/>
    </w:rPr>
  </w:style>
  <w:style w:type="paragraph" w:styleId="BalloonText">
    <w:name w:val="Balloon Text"/>
    <w:basedOn w:val="Normal"/>
    <w:link w:val="BalloonTextChar"/>
    <w:uiPriority w:val="99"/>
    <w:semiHidden/>
    <w:unhideWhenUsed/>
    <w:rsid w:val="006C1CF2"/>
    <w:rPr>
      <w:rFonts w:ascii="Tahoma" w:hAnsi="Tahoma" w:cs="Tahoma"/>
      <w:sz w:val="16"/>
      <w:szCs w:val="16"/>
    </w:rPr>
  </w:style>
  <w:style w:type="character" w:customStyle="1" w:styleId="BalloonTextChar">
    <w:name w:val="Balloon Text Char"/>
    <w:basedOn w:val="DefaultParagraphFont"/>
    <w:link w:val="BalloonText"/>
    <w:uiPriority w:val="99"/>
    <w:semiHidden/>
    <w:rsid w:val="006C1CF2"/>
    <w:rPr>
      <w:rFonts w:ascii="Tahoma" w:eastAsia="Times New Roman"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2"/>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CF2"/>
    <w:rPr>
      <w:color w:val="0000FF" w:themeColor="hyperlink"/>
      <w:u w:val="single"/>
    </w:rPr>
  </w:style>
  <w:style w:type="paragraph" w:styleId="BalloonText">
    <w:name w:val="Balloon Text"/>
    <w:basedOn w:val="Normal"/>
    <w:link w:val="BalloonTextChar"/>
    <w:uiPriority w:val="99"/>
    <w:semiHidden/>
    <w:unhideWhenUsed/>
    <w:rsid w:val="006C1CF2"/>
    <w:rPr>
      <w:rFonts w:ascii="Tahoma" w:hAnsi="Tahoma" w:cs="Tahoma"/>
      <w:sz w:val="16"/>
      <w:szCs w:val="16"/>
    </w:rPr>
  </w:style>
  <w:style w:type="character" w:customStyle="1" w:styleId="BalloonTextChar">
    <w:name w:val="Balloon Text Char"/>
    <w:basedOn w:val="DefaultParagraphFont"/>
    <w:link w:val="BalloonText"/>
    <w:uiPriority w:val="99"/>
    <w:semiHidden/>
    <w:rsid w:val="006C1CF2"/>
    <w:rPr>
      <w:rFonts w:ascii="Tahoma" w:eastAsia="Times New Roman"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ko-l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Wytwórnia Makaronów BIO</dc:creator>
  <cp:lastModifiedBy>User</cp:lastModifiedBy>
  <cp:revision>5</cp:revision>
  <cp:lastPrinted>2016-12-14T16:59:00Z</cp:lastPrinted>
  <dcterms:created xsi:type="dcterms:W3CDTF">2015-10-18T16:53:00Z</dcterms:created>
  <dcterms:modified xsi:type="dcterms:W3CDTF">2017-01-08T13:01:00Z</dcterms:modified>
</cp:coreProperties>
</file>